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A4" w:rsidRPr="001706A4" w:rsidRDefault="001706A4" w:rsidP="00170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6A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706A4" w:rsidRPr="001706A4" w:rsidRDefault="001706A4" w:rsidP="00170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6A4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1706A4" w:rsidRPr="001706A4" w:rsidRDefault="001706A4" w:rsidP="00170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6A4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1706A4" w:rsidRDefault="001706A4" w:rsidP="00170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06A4">
        <w:rPr>
          <w:rFonts w:ascii="Times New Roman" w:hAnsi="Times New Roman" w:cs="Times New Roman"/>
          <w:sz w:val="24"/>
          <w:szCs w:val="24"/>
        </w:rPr>
        <w:t>(МБДОУ «Детский сад № 110»)</w:t>
      </w:r>
    </w:p>
    <w:p w:rsidR="001706A4" w:rsidRDefault="00D27F71" w:rsidP="00170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-365765</wp:posOffset>
            </wp:positionH>
            <wp:positionV relativeFrom="paragraph">
              <wp:posOffset>174673</wp:posOffset>
            </wp:positionV>
            <wp:extent cx="2562225" cy="1114425"/>
            <wp:effectExtent l="19050" t="0" r="0" b="0"/>
            <wp:wrapNone/>
            <wp:docPr id="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4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2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6A4" w:rsidRDefault="001706A4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0" w:name="_GoBack"/>
      <w:bookmarkEnd w:id="0"/>
    </w:p>
    <w:p w:rsidR="001706A4" w:rsidRDefault="001706A4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1706A4" w:rsidRDefault="00880C4E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880C4E">
        <w:rPr>
          <w:b/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-406400</wp:posOffset>
            </wp:positionV>
            <wp:extent cx="2781300" cy="1476375"/>
            <wp:effectExtent l="19050" t="0" r="0" b="0"/>
            <wp:wrapNone/>
            <wp:docPr id="2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C4E" w:rsidRDefault="00880C4E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880C4E" w:rsidRDefault="00880C4E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880C4E">
        <w:rPr>
          <w:b/>
          <w:noProof/>
          <w:color w:val="00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81280</wp:posOffset>
            </wp:positionV>
            <wp:extent cx="1304925" cy="1276350"/>
            <wp:effectExtent l="19050" t="0" r="9525" b="0"/>
            <wp:wrapNone/>
            <wp:docPr id="3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C4E" w:rsidRDefault="00880C4E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880C4E" w:rsidRDefault="00880C4E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880C4E" w:rsidRDefault="00880C4E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880C4E" w:rsidRDefault="00880C4E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652C7">
        <w:rPr>
          <w:b/>
          <w:color w:val="000000"/>
        </w:rPr>
        <w:t xml:space="preserve">Положение 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652C7">
        <w:rPr>
          <w:b/>
          <w:color w:val="000000"/>
        </w:rPr>
        <w:t>o порядке пользования учебниками и учебными пособиями обучающимися за пределами ФГОС ДО и (или) получающими платные образовательные и иные услуги в МБДОУ «Детский сад №110»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652C7">
        <w:rPr>
          <w:b/>
          <w:color w:val="000000"/>
        </w:rPr>
        <w:t>1. Общие положения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1.1. Настоящий Положение о порядке пользования учебниками и учебными пособиями обучающимися за пределами ФГОС ДО и (или) получающими платные образовательные и иные услуги в МБДОУ «Детский сад № 110» (далее Положение) разработано в соответствии с Федеральным законом от 29.12.2012№ 273-ФЗ «Об образовании в Российской Федерации», Уставом МБДОУ Детский сад № 110».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1.2. Положение устанавливает особенности пользования учебниками, учебными пособиями, средствами обучения и воспитания обучающимися, осваивающими дополнительные образовательные программы, в том числе за счет средств физических и (или) юридических лиц на основании договоров об оказании платных образовательных услуг.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1.3. В порядке используются следующие термины и понятия:</w:t>
      </w:r>
    </w:p>
    <w:p w:rsidR="000652C7" w:rsidRPr="000652C7" w:rsidRDefault="000652C7" w:rsidP="000652C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52C7">
        <w:rPr>
          <w:color w:val="000000"/>
        </w:rPr>
        <w:t xml:space="preserve">- </w:t>
      </w:r>
      <w:r w:rsidRPr="000652C7">
        <w:rPr>
          <w:i/>
          <w:color w:val="000000"/>
        </w:rPr>
        <w:t>учебник</w:t>
      </w:r>
      <w:r w:rsidRPr="000652C7">
        <w:rPr>
          <w:color w:val="000000"/>
        </w:rPr>
        <w:t xml:space="preserve"> - учебное издание, содержащее систематическое изложение учебного предмета, курса, дисциплины или их раздела, части, соответствующее учебной программе и официально утвержденное в качестве данного вида издания;</w:t>
      </w:r>
    </w:p>
    <w:p w:rsidR="000652C7" w:rsidRPr="000652C7" w:rsidRDefault="000652C7" w:rsidP="000652C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52C7">
        <w:rPr>
          <w:color w:val="000000"/>
        </w:rPr>
        <w:t xml:space="preserve">- </w:t>
      </w:r>
      <w:r w:rsidRPr="000652C7">
        <w:rPr>
          <w:i/>
          <w:color w:val="000000"/>
        </w:rPr>
        <w:t>учебное пособие</w:t>
      </w:r>
      <w:r w:rsidRPr="000652C7">
        <w:rPr>
          <w:color w:val="000000"/>
        </w:rPr>
        <w:t xml:space="preserve"> - учебное издание, дополняющее или заменяющее частично, или полностью учебник, официально утвержденное в качестве данного вида издания;</w:t>
      </w:r>
    </w:p>
    <w:p w:rsidR="000652C7" w:rsidRPr="000652C7" w:rsidRDefault="000652C7" w:rsidP="000652C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52C7">
        <w:rPr>
          <w:color w:val="000000"/>
        </w:rPr>
        <w:t xml:space="preserve">- </w:t>
      </w:r>
      <w:r w:rsidRPr="000652C7">
        <w:rPr>
          <w:i/>
          <w:color w:val="000000"/>
        </w:rPr>
        <w:t>рабочаятетрадь</w:t>
      </w:r>
      <w:r w:rsidRPr="000652C7">
        <w:rPr>
          <w:color w:val="000000"/>
        </w:rPr>
        <w:t xml:space="preserve"> -учебное пособие, имеющее особый дидактический аппарат, способствующий самостоятельной работе обучающегося над освоением учебного предмета;</w:t>
      </w:r>
    </w:p>
    <w:p w:rsidR="000652C7" w:rsidRPr="000652C7" w:rsidRDefault="000652C7" w:rsidP="000652C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52C7">
        <w:rPr>
          <w:color w:val="000000"/>
        </w:rPr>
        <w:t xml:space="preserve">- </w:t>
      </w:r>
      <w:r w:rsidRPr="000652C7">
        <w:rPr>
          <w:i/>
          <w:color w:val="000000"/>
        </w:rPr>
        <w:t>средства обучения и воспитания</w:t>
      </w:r>
      <w:r w:rsidRPr="000652C7">
        <w:rPr>
          <w:color w:val="000000"/>
        </w:rPr>
        <w:t xml:space="preserve"> - учебно-наглядные пособия, печатныеи электронные образовательные и информационные ресурсы, иные материальные объекты, необходимые для организации образовательной деятельности.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652C7">
        <w:rPr>
          <w:b/>
          <w:color w:val="000000"/>
        </w:rPr>
        <w:t>2. Обеспечение учебниками, учебными пособиями, средствами обучения и воспитания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 xml:space="preserve">2.1. Перечень учебников, учебных пособий, средств обучения и воспитания, необходимых для реализации дополнительных образовательных программ, в том числе при оказании платных услуг за пределами федеральных государственных образовательных стандартов дошкольного образования, определяетсясоответствующими программами дополнительного образования, утвержденнымМБДОУ «Детский сад № </w:t>
      </w:r>
      <w:r>
        <w:rPr>
          <w:color w:val="000000"/>
        </w:rPr>
        <w:t xml:space="preserve">110». 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2.</w:t>
      </w:r>
      <w:r>
        <w:rPr>
          <w:color w:val="000000"/>
        </w:rPr>
        <w:t>2. Ответственные за организац</w:t>
      </w:r>
      <w:r w:rsidRPr="000652C7">
        <w:rPr>
          <w:color w:val="000000"/>
        </w:rPr>
        <w:t xml:space="preserve">ию </w:t>
      </w:r>
      <w:r>
        <w:rPr>
          <w:color w:val="000000"/>
        </w:rPr>
        <w:t>об</w:t>
      </w:r>
      <w:r w:rsidRPr="000652C7">
        <w:rPr>
          <w:color w:val="000000"/>
        </w:rPr>
        <w:t>учени</w:t>
      </w:r>
      <w:r>
        <w:rPr>
          <w:color w:val="000000"/>
        </w:rPr>
        <w:t xml:space="preserve">я по программам </w:t>
      </w:r>
      <w:r w:rsidRPr="000652C7">
        <w:rPr>
          <w:color w:val="000000"/>
        </w:rPr>
        <w:t>дополнительного образован</w:t>
      </w:r>
      <w:r>
        <w:rPr>
          <w:color w:val="000000"/>
        </w:rPr>
        <w:t>ия и за организацию платных об</w:t>
      </w:r>
      <w:r w:rsidRPr="000652C7">
        <w:rPr>
          <w:color w:val="000000"/>
        </w:rPr>
        <w:t>разовательных усл</w:t>
      </w:r>
      <w:r>
        <w:rPr>
          <w:color w:val="000000"/>
        </w:rPr>
        <w:t xml:space="preserve">уг </w:t>
      </w:r>
      <w:r w:rsidRPr="000652C7">
        <w:rPr>
          <w:color w:val="000000"/>
        </w:rPr>
        <w:t>обеспечивают своевременную закупку необходимых</w:t>
      </w:r>
      <w:r>
        <w:rPr>
          <w:color w:val="000000"/>
        </w:rPr>
        <w:t xml:space="preserve"> учеб</w:t>
      </w:r>
      <w:r w:rsidRPr="000652C7">
        <w:rPr>
          <w:color w:val="000000"/>
        </w:rPr>
        <w:t>ников,</w:t>
      </w:r>
      <w:r>
        <w:rPr>
          <w:color w:val="000000"/>
        </w:rPr>
        <w:t xml:space="preserve"> учебных </w:t>
      </w:r>
      <w:r w:rsidRPr="000652C7">
        <w:rPr>
          <w:color w:val="000000"/>
        </w:rPr>
        <w:t>пособи</w:t>
      </w:r>
      <w:r>
        <w:rPr>
          <w:color w:val="000000"/>
        </w:rPr>
        <w:t>й</w:t>
      </w:r>
      <w:r w:rsidRPr="000652C7">
        <w:rPr>
          <w:color w:val="000000"/>
        </w:rPr>
        <w:t xml:space="preserve">, средств обучения и </w:t>
      </w:r>
      <w:r w:rsidRPr="000652C7">
        <w:rPr>
          <w:color w:val="000000"/>
        </w:rPr>
        <w:lastRenderedPageBreak/>
        <w:t>воспитания,необходимых для реализациисоответствующих образовательных программ в соответствии с их содержанием</w:t>
      </w:r>
      <w:r>
        <w:rPr>
          <w:color w:val="000000"/>
        </w:rPr>
        <w:t xml:space="preserve"> и особенностями организации образовательного проц</w:t>
      </w:r>
      <w:r w:rsidRPr="000652C7">
        <w:rPr>
          <w:color w:val="000000"/>
        </w:rPr>
        <w:t>есса.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652C7">
        <w:rPr>
          <w:b/>
          <w:color w:val="000000"/>
        </w:rPr>
        <w:t>3. Порядок пользования учебниками, учебными пособиями, средствами обучения и воспитания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3.1. Воспитанники, осваивающие программы дополнительного образования за пределами ФГОС ДО и (или) получающие платные образовательные/общеразвивающие и иные услуги (далее - воспитанники), вправе пользоваться учебно-методическим фондом МБДОУ «Детский сад № 110</w:t>
      </w:r>
      <w:r>
        <w:rPr>
          <w:color w:val="000000"/>
        </w:rPr>
        <w:t>» в пор</w:t>
      </w:r>
      <w:r w:rsidRPr="000652C7">
        <w:rPr>
          <w:color w:val="000000"/>
        </w:rPr>
        <w:t>ядке, пред усмотренном локальными нормативными актами МБДОУ«Детский сад № 110».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3.2. Старший воспитатель выдает учебники, учебные пособия, средства обучения и воспитания педагогам дополнительного образования, осуществляющим обучение по программам дополнительного образования, в том числе при оказании платных образовательных услуг (дале</w:t>
      </w:r>
      <w:r>
        <w:rPr>
          <w:color w:val="000000"/>
        </w:rPr>
        <w:t>е - педагог дополните</w:t>
      </w:r>
      <w:r w:rsidRPr="000652C7">
        <w:rPr>
          <w:color w:val="000000"/>
        </w:rPr>
        <w:t>льного образования), до начала реализации образовательной программы.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3.3. Рабочие тетради, необходимые для освоения образовательной программы, выдаются воспитанникам безвозвратно и списываются из состава учебно-методического фонда МБДОУ «Детский сад № 110» в порядке, предусмотренном бухгалтерским учетом.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3.4. Воспитанники обязаны бережно относиться к учебно-методическому фонду МБДОУ «Детский сад № 110». В случае порчи или утери выданных учебников, учебных пособий, средств обучения и воспитания родители (законные представители) воспитанника обязаны возместить нанесенный ущерб в порядке, предусмотренном законодательством.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3.5. По окончании срока обучения воспитанники совместно с родителями (законными представителями) подготавливают учебники к сдаче и передают их педагогу дополнительного образования.</w:t>
      </w:r>
    </w:p>
    <w:p w:rsidR="000652C7" w:rsidRPr="000652C7" w:rsidRDefault="000652C7" w:rsidP="000652C7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652C7">
        <w:rPr>
          <w:color w:val="000000"/>
        </w:rPr>
        <w:t>3.6. Родители (законные представители) воспитанников вправе получать консультацию работников МБДОУ «Детский сад № 110» в поиске и выборе учебников, учебных пособий, средств обучения и воспитания.</w:t>
      </w:r>
    </w:p>
    <w:p w:rsidR="00763C16" w:rsidRPr="000652C7" w:rsidRDefault="00763C16">
      <w:pPr>
        <w:rPr>
          <w:sz w:val="24"/>
          <w:szCs w:val="24"/>
        </w:rPr>
      </w:pPr>
    </w:p>
    <w:sectPr w:rsidR="00763C16" w:rsidRPr="000652C7" w:rsidSect="001A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3541"/>
    <w:rsid w:val="000652C7"/>
    <w:rsid w:val="001706A4"/>
    <w:rsid w:val="001A125B"/>
    <w:rsid w:val="004D4B00"/>
    <w:rsid w:val="007075E4"/>
    <w:rsid w:val="00763C16"/>
    <w:rsid w:val="00880C4E"/>
    <w:rsid w:val="00A43541"/>
    <w:rsid w:val="00D27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Маркина</dc:creator>
  <cp:lastModifiedBy>админ</cp:lastModifiedBy>
  <cp:revision>3</cp:revision>
  <dcterms:created xsi:type="dcterms:W3CDTF">2020-04-03T19:20:00Z</dcterms:created>
  <dcterms:modified xsi:type="dcterms:W3CDTF">2020-04-04T16:15:00Z</dcterms:modified>
</cp:coreProperties>
</file>